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aiTi" w:hAnsi="KaiTi" w:eastAsia="KaiTi" w:cs="Times New Roman"/>
          <w:b/>
          <w:bCs/>
          <w:sz w:val="28"/>
          <w:szCs w:val="28"/>
        </w:rPr>
      </w:pPr>
      <w:r>
        <w:rPr>
          <w:rFonts w:hint="eastAsia" w:ascii="KaiTi" w:hAnsi="KaiTi" w:eastAsia="KaiTi" w:cs="Times New Roman"/>
          <w:b/>
          <w:bCs/>
          <w:sz w:val="28"/>
          <w:szCs w:val="28"/>
        </w:rPr>
        <w:t>申請人背景資料表</w:t>
      </w:r>
    </w:p>
    <w:tbl>
      <w:tblPr>
        <w:tblStyle w:val="6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839"/>
      </w:tblGrid>
      <w:tr>
        <w:trPr>
          <w:trHeight w:val="841" w:hRule="atLeast"/>
        </w:trPr>
        <w:tc>
          <w:tcPr>
            <w:tcW w:w="3256" w:type="dxa"/>
          </w:tcPr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 w:cs="Times New Roman"/>
                <w:sz w:val="24"/>
                <w:lang w:bidi="ar"/>
              </w:rPr>
            </w:pPr>
            <w:r>
              <w:rPr>
                <w:rFonts w:hint="eastAsia" w:ascii="KaiTi" w:hAnsi="KaiTi" w:eastAsia="KaiTi"/>
                <w:sz w:val="24"/>
                <w:lang w:eastAsia="zh-TW"/>
              </w:rPr>
              <w:t xml:space="preserve">姓名： </w:t>
            </w:r>
            <w:r>
              <w:rPr>
                <w:rFonts w:ascii="KaiTi" w:hAnsi="KaiTi" w:eastAsia="KaiTi" w:cs="Times New Roman"/>
                <w:sz w:val="24"/>
                <w:lang w:eastAsia="zh-TW" w:bidi="ar"/>
              </w:rPr>
              <w:t>______________</w:t>
            </w:r>
          </w:p>
        </w:tc>
        <w:tc>
          <w:tcPr>
            <w:tcW w:w="5839" w:type="dxa"/>
          </w:tcPr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/>
                <w:sz w:val="24"/>
              </w:rPr>
            </w:pPr>
            <w:r>
              <w:rPr>
                <w:rFonts w:hint="eastAsia" w:ascii="KaiTi" w:hAnsi="KaiTi" w:eastAsia="KaiTi" w:cs="Times New Roman"/>
                <w:sz w:val="24"/>
                <w:szCs w:val="24"/>
              </w:rPr>
              <w:t>報考課程名稱</w:t>
            </w:r>
            <w:r>
              <w:rPr>
                <w:rFonts w:hint="eastAsia" w:ascii="KaiTi" w:hAnsi="KaiTi" w:eastAsia="KaiTi"/>
                <w:sz w:val="24"/>
              </w:rPr>
              <w:t>：</w:t>
            </w:r>
            <w:sdt>
              <w:sdtPr>
                <w:rPr>
                  <w:rFonts w:cstheme="minorHAnsi"/>
                </w:rPr>
                <w:id w:val="-12118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>
              <w:rPr>
                <w:rFonts w:hint="eastAsia" w:ascii="KaiTi" w:hAnsi="KaiTi" w:eastAsia="KaiTi" w:cs="KaiTi"/>
                <w:sz w:val="24"/>
                <w:szCs w:val="24"/>
              </w:rPr>
              <w:t>佛學高級專科文憑（六級）課程</w:t>
            </w:r>
          </w:p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/>
                <w:sz w:val="24"/>
                <w:lang w:val="en-US"/>
              </w:rPr>
            </w:pPr>
            <w:r>
              <w:rPr>
                <w:rFonts w:ascii="KaiTi" w:hAnsi="KaiTi" w:eastAsia="KaiTi"/>
                <w:sz w:val="24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5073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>
              <w:rPr>
                <w:rFonts w:hint="eastAsia" w:ascii="KaiTi" w:hAnsi="KaiTi" w:eastAsia="KaiTi"/>
                <w:sz w:val="24"/>
              </w:rPr>
              <w:t>佛學</w:t>
            </w:r>
            <w:r>
              <w:rPr>
                <w:rFonts w:hint="eastAsia" w:ascii="KaiTi" w:hAnsi="KaiTi" w:eastAsia="KaiTi"/>
                <w:sz w:val="24"/>
                <w:lang w:val="en-US"/>
              </w:rPr>
              <w:t>研究生</w:t>
            </w:r>
            <w:r>
              <w:rPr>
                <w:rFonts w:hint="eastAsia" w:ascii="KaiTi" w:hAnsi="KaiTi" w:eastAsia="KaiTi"/>
                <w:sz w:val="24"/>
              </w:rPr>
              <w:t>文憑（八級）課程</w:t>
            </w:r>
          </w:p>
        </w:tc>
      </w:tr>
    </w:tbl>
    <w:p>
      <w:pPr>
        <w:rPr>
          <w:rFonts w:ascii="KaiTi" w:hAnsi="KaiTi" w:eastAsia="KaiTi"/>
          <w:sz w:val="24"/>
          <w:szCs w:val="24"/>
        </w:rPr>
      </w:pPr>
    </w:p>
    <w:p>
      <w:pPr>
        <w:pBdr>
          <w:bottom w:val="single" w:color="auto" w:sz="4" w:space="1"/>
        </w:pBdr>
        <w:rPr>
          <w:rFonts w:ascii="KaiTi" w:hAnsi="KaiTi" w:eastAsia="KaiTi"/>
          <w:sz w:val="24"/>
          <w:szCs w:val="24"/>
        </w:rPr>
      </w:pPr>
      <w:r>
        <w:rPr>
          <w:rFonts w:hint="eastAsia" w:ascii="KaiTi" w:hAnsi="KaiTi" w:eastAsia="KaiTi"/>
          <w:sz w:val="24"/>
          <w:szCs w:val="24"/>
        </w:rPr>
        <w:t>1、請列出您曾經閱讀過的經典。</w:t>
      </w:r>
    </w:p>
    <w:p>
      <w:pPr>
        <w:rPr>
          <w:rFonts w:ascii="KaiTi" w:hAnsi="KaiTi" w:eastAsia="KaiTi"/>
          <w:sz w:val="24"/>
          <w:szCs w:val="24"/>
        </w:rPr>
      </w:pPr>
    </w:p>
    <w:p>
      <w:pPr>
        <w:rPr>
          <w:rFonts w:ascii="KaiTi" w:hAnsi="KaiTi" w:eastAsia="KaiTi"/>
          <w:sz w:val="24"/>
          <w:szCs w:val="24"/>
        </w:rPr>
      </w:pPr>
    </w:p>
    <w:p>
      <w:pPr>
        <w:pBdr>
          <w:bottom w:val="single" w:color="auto" w:sz="4" w:space="1"/>
        </w:pBdr>
        <w:rPr>
          <w:rFonts w:ascii="KaiTi" w:hAnsi="KaiTi" w:eastAsia="KaiTi"/>
          <w:sz w:val="24"/>
          <w:szCs w:val="24"/>
        </w:rPr>
      </w:pPr>
      <w:r>
        <w:rPr>
          <w:rFonts w:hint="eastAsia" w:ascii="KaiTi" w:hAnsi="KaiTi" w:eastAsia="KaiTi"/>
          <w:sz w:val="24"/>
          <w:szCs w:val="24"/>
        </w:rPr>
        <w:t>2、請列出您深入研習的經典。</w:t>
      </w:r>
    </w:p>
    <w:p>
      <w:pPr>
        <w:rPr>
          <w:rFonts w:ascii="KaiTi" w:hAnsi="KaiTi" w:eastAsia="KaiTi"/>
          <w:sz w:val="24"/>
          <w:szCs w:val="24"/>
        </w:rPr>
      </w:pPr>
    </w:p>
    <w:p>
      <w:pPr>
        <w:rPr>
          <w:rFonts w:ascii="KaiTi" w:hAnsi="KaiTi" w:eastAsia="KaiTi"/>
          <w:sz w:val="24"/>
          <w:szCs w:val="24"/>
        </w:rPr>
      </w:pPr>
    </w:p>
    <w:p>
      <w:pPr>
        <w:pBdr>
          <w:bottom w:val="single" w:color="auto" w:sz="4" w:space="1"/>
        </w:pBdr>
        <w:rPr>
          <w:rFonts w:ascii="KaiTi" w:hAnsi="KaiTi" w:eastAsia="PMingLiU" w:cs="Times New Roman"/>
          <w:sz w:val="24"/>
          <w:szCs w:val="24"/>
          <w:lang w:eastAsia="zh-TW"/>
        </w:rPr>
      </w:pPr>
      <w:r>
        <w:rPr>
          <w:rFonts w:ascii="KaiTi" w:hAnsi="KaiTi" w:eastAsia="KaiTi"/>
          <w:sz w:val="24"/>
          <w:szCs w:val="24"/>
        </w:rPr>
        <w:t>3</w:t>
      </w:r>
      <w:r>
        <w:rPr>
          <w:rFonts w:hint="eastAsia" w:ascii="KaiTi" w:hAnsi="KaiTi" w:eastAsia="KaiTi"/>
          <w:sz w:val="24"/>
          <w:szCs w:val="24"/>
        </w:rPr>
        <w:t>、</w:t>
      </w:r>
      <w:r>
        <w:rPr>
          <w:rFonts w:hint="eastAsia" w:ascii="KaiTi" w:hAnsi="KaiTi" w:eastAsia="KaiTi" w:cs="Times New Roman"/>
          <w:sz w:val="24"/>
          <w:szCs w:val="24"/>
          <w:lang w:eastAsia="zh-TW"/>
        </w:rPr>
        <w:t>請您註明能否全程參加網上「</w:t>
      </w:r>
      <w:r>
        <w:rPr>
          <w:rFonts w:hint="eastAsia" w:ascii="KaiTi" w:hAnsi="KaiTi" w:eastAsia="KaiTi" w:cs="Times New Roman"/>
          <w:sz w:val="24"/>
          <w:szCs w:val="24"/>
        </w:rPr>
        <w:t>德行培訓班</w:t>
      </w:r>
      <w:r>
        <w:rPr>
          <w:rFonts w:hint="eastAsia" w:ascii="KaiTi" w:hAnsi="KaiTi" w:eastAsia="KaiTi" w:cs="Times New Roman"/>
          <w:sz w:val="24"/>
          <w:szCs w:val="24"/>
          <w:lang w:eastAsia="zh-TW"/>
        </w:rPr>
        <w:t>」。</w:t>
      </w:r>
    </w:p>
    <w:p>
      <w:pPr>
        <w:rPr>
          <w:rFonts w:ascii="KaiTi" w:hAnsi="KaiTi" w:eastAsia="PMingLiU" w:cs="Times New Roman"/>
          <w:sz w:val="28"/>
          <w:szCs w:val="28"/>
          <w:lang w:eastAsia="zh-TW"/>
        </w:rPr>
      </w:pPr>
    </w:p>
    <w:p>
      <w:pPr>
        <w:rPr>
          <w:rFonts w:ascii="KaiTi" w:hAnsi="KaiTi" w:eastAsia="PMingLiU" w:cs="Times New Roman"/>
          <w:sz w:val="28"/>
          <w:szCs w:val="28"/>
          <w:lang w:eastAsia="zh-TW"/>
        </w:rPr>
      </w:pPr>
    </w:p>
    <w:p>
      <w:pPr>
        <w:pBdr>
          <w:bottom w:val="single" w:color="auto" w:sz="4" w:space="1"/>
        </w:pBdr>
        <w:rPr>
          <w:rFonts w:ascii="KaiTi" w:hAnsi="KaiTi" w:eastAsia="KaiTi"/>
          <w:sz w:val="24"/>
          <w:szCs w:val="24"/>
        </w:rPr>
      </w:pPr>
      <w:r>
        <w:rPr>
          <w:rFonts w:hint="eastAsia" w:ascii="KaiTi" w:hAnsi="KaiTi" w:eastAsia="KaiTi"/>
          <w:sz w:val="24"/>
          <w:szCs w:val="24"/>
        </w:rPr>
        <w:t>4、請問您有無其他宗教信仰？若有其他宗教信仰，請註明您的宗教導師。</w:t>
      </w:r>
    </w:p>
    <w:p>
      <w:pPr>
        <w:rPr>
          <w:rFonts w:ascii="KaiTi" w:hAnsi="KaiTi" w:eastAsia="KaiTi"/>
          <w:sz w:val="24"/>
          <w:szCs w:val="24"/>
        </w:rPr>
      </w:pPr>
    </w:p>
    <w:p>
      <w:pPr>
        <w:rPr>
          <w:rFonts w:ascii="KaiTi" w:hAnsi="KaiTi" w:eastAsia="KaiTi"/>
          <w:sz w:val="24"/>
          <w:szCs w:val="24"/>
        </w:rPr>
      </w:pPr>
    </w:p>
    <w:p>
      <w:pPr>
        <w:pBdr>
          <w:bottom w:val="single" w:color="auto" w:sz="4" w:space="1"/>
        </w:pBdr>
        <w:rPr>
          <w:rFonts w:ascii="KaiTi" w:hAnsi="KaiTi" w:eastAsia="KaiTi"/>
          <w:sz w:val="24"/>
          <w:szCs w:val="24"/>
        </w:rPr>
      </w:pPr>
      <w:r>
        <w:rPr>
          <w:rFonts w:hint="eastAsia" w:ascii="KaiTi" w:hAnsi="KaiTi" w:eastAsia="KaiTi"/>
          <w:sz w:val="24"/>
          <w:szCs w:val="24"/>
        </w:rPr>
        <w:t>5、請註明父母與家人是否同意您報名</w:t>
      </w:r>
      <w:r>
        <w:rPr>
          <w:rFonts w:hint="eastAsia" w:ascii="KaiTi" w:hAnsi="KaiTi" w:eastAsia="KaiTi" w:cs="KaiTi"/>
          <w:sz w:val="24"/>
          <w:szCs w:val="24"/>
        </w:rPr>
        <w:t>佛學高級專科文憑</w:t>
      </w:r>
      <w:r>
        <w:rPr>
          <w:rFonts w:hint="eastAsia" w:ascii="KaiTi" w:hAnsi="KaiTi" w:eastAsia="KaiTi" w:cs="KaiTi"/>
          <w:sz w:val="24"/>
          <w:szCs w:val="24"/>
          <w:lang w:val="en-US"/>
        </w:rPr>
        <w:t>/</w:t>
      </w:r>
      <w:r>
        <w:rPr>
          <w:rFonts w:hint="eastAsia" w:ascii="KaiTi" w:hAnsi="KaiTi" w:eastAsia="KaiTi" w:cs="KaiTi"/>
          <w:sz w:val="24"/>
          <w:szCs w:val="24"/>
        </w:rPr>
        <w:t>佛學研究生文憑</w:t>
      </w:r>
      <w:r>
        <w:rPr>
          <w:rFonts w:hint="eastAsia" w:ascii="KaiTi" w:hAnsi="KaiTi" w:eastAsia="KaiTi" w:cs="KaiTi"/>
          <w:sz w:val="24"/>
          <w:szCs w:val="24"/>
          <w:lang w:val="en-US"/>
        </w:rPr>
        <w:t>課</w:t>
      </w:r>
      <w:r>
        <w:rPr>
          <w:rFonts w:hint="eastAsia" w:ascii="KaiTi" w:hAnsi="KaiTi" w:eastAsia="KaiTi"/>
          <w:sz w:val="24"/>
          <w:szCs w:val="24"/>
        </w:rPr>
        <w:t>程。</w:t>
      </w:r>
    </w:p>
    <w:p>
      <w:pPr>
        <w:rPr>
          <w:rFonts w:ascii="KaiTi" w:hAnsi="KaiTi" w:eastAsia="KaiTi"/>
          <w:sz w:val="24"/>
          <w:szCs w:val="24"/>
        </w:rPr>
      </w:pPr>
    </w:p>
    <w:p>
      <w:pPr>
        <w:rPr>
          <w:rFonts w:ascii="KaiTi" w:hAnsi="KaiTi" w:eastAsia="KaiTi"/>
          <w:sz w:val="24"/>
          <w:szCs w:val="24"/>
        </w:rPr>
      </w:pPr>
    </w:p>
    <w:p>
      <w:pPr>
        <w:pBdr>
          <w:bottom w:val="single" w:color="auto" w:sz="4" w:space="1"/>
        </w:pBdr>
        <w:rPr>
          <w:rFonts w:ascii="KaiTi" w:hAnsi="KaiTi" w:eastAsia="KaiTi"/>
        </w:rPr>
      </w:pPr>
      <w:r>
        <w:rPr>
          <w:rFonts w:ascii="KaiTi" w:hAnsi="KaiTi" w:eastAsia="KaiTi" w:cs="Times New Roman"/>
          <w:sz w:val="24"/>
          <w:szCs w:val="24"/>
          <w:lang w:eastAsia="zh-TW"/>
        </w:rPr>
        <w:t>6</w:t>
      </w:r>
      <w:r>
        <w:rPr>
          <w:rFonts w:hint="eastAsia" w:ascii="KaiTi" w:hAnsi="KaiTi" w:eastAsia="KaiTi" w:cs="Times New Roman"/>
          <w:sz w:val="24"/>
          <w:szCs w:val="24"/>
          <w:lang w:eastAsia="zh-TW"/>
        </w:rPr>
        <w:t>、請問您是否有欠人債務未還的情況？若有，</w:t>
      </w:r>
      <w:bookmarkStart w:id="0" w:name="_GoBack"/>
      <w:bookmarkEnd w:id="0"/>
      <w:r>
        <w:rPr>
          <w:rFonts w:hint="eastAsia" w:ascii="KaiTi" w:hAnsi="KaiTi" w:eastAsia="KaiTi" w:cs="Times New Roman"/>
          <w:sz w:val="24"/>
          <w:szCs w:val="24"/>
          <w:lang w:eastAsia="zh-TW"/>
        </w:rPr>
        <w:t>請註明所欠金額。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RTO Number: 30807 CRICOS Provider Number: 02370B                                    </w:t>
    </w:r>
    <w:r>
      <w:rPr>
        <w:rFonts w:hint="default" w:ascii="Times New Roman" w:hAnsi="Times New Roman" w:cs="Times New Roman"/>
        <w:lang w:val="en-US"/>
      </w:rPr>
      <w:tab/>
    </w:r>
    <w:r>
      <w:rPr>
        <w:rFonts w:ascii="Times New Roman" w:hAnsi="Times New Roman" w:cs="Times New Roman"/>
      </w:rPr>
      <w:t>v</w:t>
    </w:r>
    <w:r>
      <w:rPr>
        <w:rFonts w:hint="default" w:ascii="Times New Roman" w:hAnsi="Times New Roman" w:cs="Times New Roman"/>
        <w:lang w:val="en-US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3359150</wp:posOffset>
          </wp:positionH>
          <wp:positionV relativeFrom="paragraph">
            <wp:posOffset>-30480</wp:posOffset>
          </wp:positionV>
          <wp:extent cx="641350" cy="6413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4118610</wp:posOffset>
          </wp:positionH>
          <wp:positionV relativeFrom="paragraph">
            <wp:posOffset>-635</wp:posOffset>
          </wp:positionV>
          <wp:extent cx="674370" cy="225425"/>
          <wp:effectExtent l="0" t="0" r="0" b="3175"/>
          <wp:wrapNone/>
          <wp:docPr id="11" name="Picture 1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3" cy="22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2641600</wp:posOffset>
          </wp:positionH>
          <wp:positionV relativeFrom="paragraph">
            <wp:posOffset>-43180</wp:posOffset>
          </wp:positionV>
          <wp:extent cx="602615" cy="29845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97" cy="29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863600</wp:posOffset>
          </wp:positionH>
          <wp:positionV relativeFrom="paragraph">
            <wp:posOffset>7620</wp:posOffset>
          </wp:positionV>
          <wp:extent cx="1771650" cy="18288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-22225</wp:posOffset>
          </wp:positionV>
          <wp:extent cx="723900" cy="692785"/>
          <wp:effectExtent l="0" t="0" r="0" b="0"/>
          <wp:wrapNone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92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783590</wp:posOffset>
              </wp:positionH>
              <wp:positionV relativeFrom="paragraph">
                <wp:posOffset>8255</wp:posOffset>
              </wp:positionV>
              <wp:extent cx="221615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Royal Brisbane Institute of Technology</w:t>
                          </w:r>
                        </w:p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Department of Sinology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.7pt;margin-top:0.65pt;height:32pt;width:174.5pt;z-index:251662336;mso-width-relative:page;mso-height-relative:page;" filled="f" stroked="f" coordsize="21600,21600" o:gfxdata="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JwZtY3ZAAAACAEAAA8AAAAAAAAAAQAgAAAAOAAA&#10;AGRycy9kb3ducmV2LnhtbFBLAQIUABQAAAAIAIdO4kDVOS2/KgIAAGUEAAAOAAAAAAAAAAEAIAAA&#10;AD4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Royal Brisbane Institute of Technology</w:t>
                    </w:r>
                  </w:p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Department of Sinology Studies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4042410</wp:posOffset>
              </wp:positionH>
              <wp:positionV relativeFrom="paragraph">
                <wp:posOffset>19050</wp:posOffset>
              </wp:positionV>
              <wp:extent cx="1701800" cy="4318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Pure Land Learning College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8.3pt;margin-top:1.5pt;height:34pt;width:134pt;mso-position-horizontal-relative:margin;z-index:251664384;mso-width-relative:page;mso-height-relative:page;" filled="f" stroked="f" coordsize="21600,21600" o:gfxdata="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DPMaV2QAAAAgBAAAPAAAAAAAAAAEAIAAAADgAAABk&#10;cnMvZG93bnJldi54bWxQSwECFAAUAAAACACHTuJA1W6oNygCAABlBAAADgAAAAAAAAABACAAAAA+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Pure Land Learning College Association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  <w:p>
    <w:pPr>
      <w:pStyle w:val="5"/>
      <w:pBdr>
        <w:bottom w:val="single" w:color="auto" w:sz="4" w:space="1"/>
      </w:pBdr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C"/>
    <w:rsid w:val="00144694"/>
    <w:rsid w:val="00150E5F"/>
    <w:rsid w:val="00171648"/>
    <w:rsid w:val="001A5DBB"/>
    <w:rsid w:val="00234598"/>
    <w:rsid w:val="002801D0"/>
    <w:rsid w:val="003A430A"/>
    <w:rsid w:val="003E37D5"/>
    <w:rsid w:val="005A2BBA"/>
    <w:rsid w:val="00633CFF"/>
    <w:rsid w:val="006D461F"/>
    <w:rsid w:val="00761076"/>
    <w:rsid w:val="007850DA"/>
    <w:rsid w:val="00787C03"/>
    <w:rsid w:val="00866C61"/>
    <w:rsid w:val="008F4CDC"/>
    <w:rsid w:val="00A20D68"/>
    <w:rsid w:val="00A43A04"/>
    <w:rsid w:val="00B97FCC"/>
    <w:rsid w:val="00CA26F2"/>
    <w:rsid w:val="00D41881"/>
    <w:rsid w:val="00D6760D"/>
    <w:rsid w:val="00D77CDC"/>
    <w:rsid w:val="00F12E9F"/>
    <w:rsid w:val="00F366EB"/>
    <w:rsid w:val="0B402EE9"/>
    <w:rsid w:val="12225704"/>
    <w:rsid w:val="7FB3D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Revision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2024-02-13T16:17:00Z</dcterms:created>
  <dc:creator>Ryan Tan</dc:creator>
  <cp:lastModifiedBy>ryan tan</cp:lastModifiedBy>
  <dcterms:modified xsi:type="dcterms:W3CDTF">2024-02-13T18:23:04Z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  <property fmtid="{D5CDD505-2E9C-101B-9397-08002B2CF9AE}" pid="3" name="ICV">
    <vt:lpwstr>FC9D85204B70464B8D7BF53F0DE89F61</vt:lpwstr>
  </property>
</Properties>
</file>